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71"/>
      </w:tblGrid>
      <w:tr w:rsidR="00021F38" w:rsidRPr="00850DA0" w:rsidTr="009F62EC">
        <w:tc>
          <w:tcPr>
            <w:tcW w:w="9571" w:type="dxa"/>
          </w:tcPr>
          <w:p w:rsidR="00021F38" w:rsidRPr="00850DA0" w:rsidRDefault="00021F38" w:rsidP="009F62EC">
            <w:pPr>
              <w:jc w:val="center"/>
              <w:rPr>
                <w:b/>
                <w:sz w:val="28"/>
                <w:szCs w:val="28"/>
              </w:rPr>
            </w:pPr>
            <w:r w:rsidRPr="00850DA0">
              <w:rPr>
                <w:b/>
                <w:sz w:val="28"/>
                <w:szCs w:val="28"/>
              </w:rPr>
              <w:t>Заключительный опрос 6 семестр</w:t>
            </w:r>
          </w:p>
        </w:tc>
      </w:tr>
      <w:tr w:rsidR="00021F38" w:rsidRPr="00850DA0" w:rsidTr="009F62EC">
        <w:tc>
          <w:tcPr>
            <w:tcW w:w="9571" w:type="dxa"/>
          </w:tcPr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1.Общественное здоровье… как предмет Основные задачи и методы</w:t>
            </w:r>
            <w:proofErr w:type="gramStart"/>
            <w:r w:rsidRPr="00850DA0">
              <w:t xml:space="preserve"> .</w:t>
            </w:r>
            <w:proofErr w:type="gramEnd"/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2. Уровни и этапы оказания ЛПП в сельской местности.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3. Структура и задачи приемного отделения стационара.</w:t>
            </w:r>
          </w:p>
          <w:p w:rsidR="00021F38" w:rsidRPr="00850DA0" w:rsidRDefault="00021F38" w:rsidP="009F62EC">
            <w:pPr>
              <w:pStyle w:val="2"/>
              <w:spacing w:line="240" w:lineRule="auto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>4.Каковы основные  отделы ГЦСЭН.</w:t>
            </w:r>
          </w:p>
          <w:p w:rsidR="00021F38" w:rsidRPr="00850DA0" w:rsidRDefault="00021F38" w:rsidP="009F62EC">
            <w:pPr>
              <w:pStyle w:val="2"/>
              <w:spacing w:line="240" w:lineRule="auto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>5.Вычислете  показатели естественного движения населения.</w:t>
            </w:r>
            <w:r>
              <w:rPr>
                <w:rFonts w:ascii="Times New Roman" w:hAnsi="Times New Roman"/>
              </w:rPr>
              <w:t xml:space="preserve"> </w:t>
            </w:r>
            <w:r w:rsidRPr="00850DA0">
              <w:rPr>
                <w:rFonts w:ascii="Times New Roman" w:hAnsi="Times New Roman"/>
              </w:rPr>
              <w:t>В городе «А» в 20</w:t>
            </w:r>
            <w:r>
              <w:rPr>
                <w:rFonts w:ascii="Times New Roman" w:hAnsi="Times New Roman"/>
              </w:rPr>
              <w:t>11</w:t>
            </w:r>
            <w:r w:rsidRPr="00850DA0">
              <w:rPr>
                <w:rFonts w:ascii="Times New Roman" w:hAnsi="Times New Roman"/>
              </w:rPr>
              <w:t>г.</w:t>
            </w:r>
            <w:proofErr w:type="gramStart"/>
            <w:r w:rsidRPr="00850DA0">
              <w:rPr>
                <w:rFonts w:ascii="Times New Roman" w:hAnsi="Times New Roman"/>
              </w:rPr>
              <w:t>:С</w:t>
            </w:r>
            <w:proofErr w:type="gramEnd"/>
            <w:r w:rsidRPr="00850DA0">
              <w:rPr>
                <w:rFonts w:ascii="Times New Roman" w:hAnsi="Times New Roman"/>
              </w:rPr>
              <w:t>редняя численность населения – 130000 человек; родилось–2700; умерло–760 в том числе до 1 года 73 ( родилось живыми в прошлом году 2100 детей ).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2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50DA0">
              <w:t>Статистика как наука (определение</w:t>
            </w:r>
            <w:proofErr w:type="gramStart"/>
            <w:r w:rsidRPr="00850DA0">
              <w:t xml:space="preserve"> ,</w:t>
            </w:r>
            <w:proofErr w:type="gramEnd"/>
            <w:r w:rsidRPr="00850DA0">
              <w:t>для чего используется в медицине) определение статистической совокупности и единицы наблюдения.</w:t>
            </w:r>
          </w:p>
          <w:p w:rsidR="00021F38" w:rsidRPr="00850DA0" w:rsidRDefault="00021F38" w:rsidP="00021F38">
            <w:pPr>
              <w:numPr>
                <w:ilvl w:val="0"/>
                <w:numId w:val="4"/>
              </w:numPr>
            </w:pPr>
            <w:r w:rsidRPr="00850DA0">
              <w:t>В чем значение образа жизни для здоровья человека.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850DA0">
              <w:t>Относительные величины, виды</w:t>
            </w:r>
            <w:proofErr w:type="gramStart"/>
            <w:r w:rsidRPr="00850DA0">
              <w:t xml:space="preserve"> ,</w:t>
            </w:r>
            <w:proofErr w:type="gramEnd"/>
            <w:r w:rsidRPr="00850DA0">
              <w:t xml:space="preserve"> единицы. Характеристика экстенсивного показателя.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</w:pPr>
            <w:r w:rsidRPr="00850DA0">
              <w:t>Задачи, структура СВП.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</w:pPr>
            <w:r w:rsidRPr="00850DA0">
              <w:t>Рассчитайте   M; m; g</w:t>
            </w:r>
            <w:proofErr w:type="gramStart"/>
            <w:r w:rsidRPr="00850DA0">
              <w:t xml:space="preserve"> ;</w:t>
            </w:r>
            <w:proofErr w:type="gramEnd"/>
            <w:r w:rsidRPr="00850DA0">
              <w:t>Cv.</w:t>
            </w:r>
          </w:p>
          <w:tbl>
            <w:tblPr>
              <w:tblStyle w:val="a5"/>
              <w:tblW w:w="0" w:type="auto"/>
              <w:tblInd w:w="288" w:type="dxa"/>
              <w:tblLook w:val="01E0"/>
            </w:tblPr>
            <w:tblGrid>
              <w:gridCol w:w="721"/>
              <w:gridCol w:w="859"/>
              <w:gridCol w:w="859"/>
              <w:gridCol w:w="859"/>
              <w:gridCol w:w="859"/>
              <w:gridCol w:w="859"/>
              <w:gridCol w:w="859"/>
              <w:gridCol w:w="859"/>
              <w:gridCol w:w="859"/>
              <w:gridCol w:w="859"/>
            </w:tblGrid>
            <w:tr w:rsidR="00021F38" w:rsidRPr="00850DA0" w:rsidTr="009F62EC">
              <w:trPr>
                <w:trHeight w:val="519"/>
              </w:trPr>
              <w:tc>
                <w:tcPr>
                  <w:tcW w:w="571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850DA0">
                    <w:rPr>
                      <w:lang w:val="en-US"/>
                    </w:rPr>
                    <w:t>V</w:t>
                  </w:r>
                </w:p>
              </w:tc>
              <w:tc>
                <w:tcPr>
                  <w:tcW w:w="859" w:type="dxa"/>
                </w:tcPr>
                <w:p w:rsidR="00021F38" w:rsidRPr="00850DA0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 w:rsidRPr="00486FBA">
                    <w:t>8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9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10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11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12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13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14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15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16</w:t>
                  </w:r>
                </w:p>
              </w:tc>
            </w:tr>
            <w:tr w:rsidR="00021F38" w:rsidRPr="00850DA0" w:rsidTr="009F62EC">
              <w:trPr>
                <w:trHeight w:val="552"/>
              </w:trPr>
              <w:tc>
                <w:tcPr>
                  <w:tcW w:w="571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850DA0">
                    <w:rPr>
                      <w:lang w:val="en-US"/>
                    </w:rPr>
                    <w:t>P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6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7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9</w:t>
                  </w:r>
                </w:p>
              </w:tc>
              <w:tc>
                <w:tcPr>
                  <w:tcW w:w="859" w:type="dxa"/>
                </w:tcPr>
                <w:p w:rsidR="00021F38" w:rsidRPr="00850DA0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</w:pPr>
                  <w:r w:rsidRPr="00486FBA">
                    <w:t>10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12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8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7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5</w:t>
                  </w:r>
                </w:p>
              </w:tc>
              <w:tc>
                <w:tcPr>
                  <w:tcW w:w="859" w:type="dxa"/>
                </w:tcPr>
                <w:p w:rsidR="00021F38" w:rsidRPr="00486FBA" w:rsidRDefault="00021F38" w:rsidP="009F62E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left="360"/>
                    <w:jc w:val="center"/>
                  </w:pPr>
                  <w:r w:rsidRPr="00486FBA">
                    <w:t>3</w:t>
                  </w:r>
                </w:p>
              </w:tc>
            </w:tr>
          </w:tbl>
          <w:p w:rsidR="00021F38" w:rsidRPr="00486FBA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486FBA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БИЛЕТ № 3 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850DA0">
              <w:t>Дайте сравнительную характеристику интенсивного показателя и показателя соотношения, примеры применения в медицине.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850DA0">
              <w:t>Дайте характеристику здоровья и болезни. Какие показатели характеризуют здоровье населения и факторы на него влияющие.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850DA0">
              <w:t>Задачи, структура ЦРБ</w:t>
            </w:r>
            <w:r>
              <w:t xml:space="preserve"> и областной больницы</w:t>
            </w:r>
            <w:r w:rsidRPr="00850DA0">
              <w:t>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850DA0">
              <w:t>Основное содержание предупредительного санитарного надзора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850DA0">
              <w:t>Оцените достоверность статистических величин и сделайте вывод.</w:t>
            </w:r>
          </w:p>
          <w:p w:rsidR="00021F38" w:rsidRPr="00850DA0" w:rsidRDefault="00021F38" w:rsidP="009F62EC">
            <w:pPr>
              <w:pStyle w:val="a3"/>
              <w:rPr>
                <w:sz w:val="20"/>
                <w:szCs w:val="20"/>
              </w:rPr>
            </w:pPr>
            <w:r w:rsidRPr="00850DA0">
              <w:rPr>
                <w:sz w:val="20"/>
                <w:szCs w:val="20"/>
              </w:rPr>
              <w:t xml:space="preserve">Определить эффективность иммунизации против кори, если известно, что из 700 человек иммунизированных против гриппа заболело – 20, в контрольной группе (не иммунизированных) из 200 заболело – 150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4.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 w:hanging="360"/>
            </w:pPr>
            <w:r w:rsidRPr="00850DA0">
              <w:t>Демография как наука. Механическое движение населения виды и их медицинское значение.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360"/>
            </w:pPr>
            <w:r w:rsidRPr="00850DA0">
              <w:t xml:space="preserve">Задачи, структура </w:t>
            </w:r>
            <w:r>
              <w:t>СВП</w:t>
            </w:r>
            <w:r w:rsidRPr="00850DA0">
              <w:t xml:space="preserve">. 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502" w:hanging="360"/>
            </w:pPr>
            <w:r w:rsidRPr="00850DA0">
              <w:t>Поликлиника виды, задачи, структура, основной принцип работы.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02" w:hanging="360"/>
            </w:pPr>
            <w:r w:rsidRPr="00850DA0">
              <w:t xml:space="preserve">Основное содержание текущего санитарного надзора.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  <w:ind w:left="360"/>
            </w:pPr>
            <w:r w:rsidRPr="00850DA0">
              <w:t>5. Рассчитайте показатели заболеваемости.</w:t>
            </w:r>
            <w:r>
              <w:t xml:space="preserve"> </w:t>
            </w:r>
            <w:r w:rsidRPr="00850DA0">
              <w:t xml:space="preserve">Среднегодовое население района  составляет 80000 человек.  Зарегистрировано всего заболеваний –90300, в том числе возникло в данном году – 48200.  При массовом обследовании осмотрено – 8900, выявлено заболеваний – 2500 </w:t>
            </w:r>
          </w:p>
          <w:p w:rsidR="00021F38" w:rsidRPr="00850DA0" w:rsidRDefault="00021F38" w:rsidP="009F62EC">
            <w:pPr>
              <w:ind w:firstLine="72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lastRenderedPageBreak/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 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5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850DA0">
              <w:t>Дайте характеристику  экстенсивного показателя и показателя наглядности.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850DA0">
              <w:t xml:space="preserve">Естественное движение населения и основные показатели его характеризующие уровни их оценки,  </w:t>
            </w:r>
            <w:proofErr w:type="gramStart"/>
            <w:r w:rsidRPr="00850DA0">
              <w:t>факторы</w:t>
            </w:r>
            <w:proofErr w:type="gramEnd"/>
            <w:r w:rsidRPr="00850DA0">
              <w:t xml:space="preserve"> влияющие на показатель рождаемости.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850DA0">
              <w:t>Лечебно – охранительный режим в стационаре и его основные элементы.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</w:pPr>
            <w:r w:rsidRPr="00850DA0">
              <w:t>Принципы проведения пропаганды здорового образа жизни.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</w:pPr>
            <w:r w:rsidRPr="00850DA0">
              <w:t>Рассчитайте показатели деятельности стационара.</w:t>
            </w:r>
          </w:p>
          <w:p w:rsidR="00021F38" w:rsidRPr="00850DA0" w:rsidRDefault="00021F38" w:rsidP="009F62EC">
            <w:r w:rsidRPr="00850DA0">
              <w:t>В населенном пункте К. в 20</w:t>
            </w:r>
            <w:r>
              <w:t>11</w:t>
            </w:r>
            <w:r w:rsidRPr="00850DA0">
              <w:t xml:space="preserve"> г численность населения 65 000 человек   госпитализировано  в стационар 15000 человек,   число коек 660,проведено больными </w:t>
            </w:r>
            <w:proofErr w:type="gramStart"/>
            <w:r w:rsidRPr="00850DA0">
              <w:t>койко/дней</w:t>
            </w:r>
            <w:proofErr w:type="gramEnd"/>
            <w:r w:rsidRPr="00850DA0">
              <w:t xml:space="preserve">  217800 , умерло больных  530.</w:t>
            </w:r>
          </w:p>
          <w:p w:rsidR="00021F38" w:rsidRPr="00850DA0" w:rsidRDefault="00021F38" w:rsidP="009F62EC"/>
          <w:p w:rsidR="00021F38" w:rsidRPr="00850DA0" w:rsidRDefault="00021F38" w:rsidP="009F62EC">
            <w:pPr>
              <w:tabs>
                <w:tab w:val="left" w:pos="360"/>
              </w:tabs>
              <w:jc w:val="both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6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</w:pPr>
            <w:r w:rsidRPr="00850DA0">
              <w:t xml:space="preserve">Перепись населения </w:t>
            </w:r>
            <w:proofErr w:type="gramStart"/>
            <w:r w:rsidRPr="00850DA0">
              <w:t xml:space="preserve">( </w:t>
            </w:r>
            <w:proofErr w:type="gramEnd"/>
            <w:r w:rsidRPr="00850DA0">
              <w:t>виды и принципы проведения ), что такое статика населения.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</w:pPr>
            <w:r w:rsidRPr="00850DA0">
              <w:t>Диспансеризация как метод работы врачей. Контингенты и группы  наблюдения.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line="360" w:lineRule="auto"/>
              <w:ind w:left="360"/>
            </w:pPr>
            <w:r w:rsidRPr="00850DA0">
              <w:t>Система оказания экстренной медицинской помощи в Узбекистане</w:t>
            </w:r>
            <w:proofErr w:type="gramStart"/>
            <w:r w:rsidRPr="00850DA0">
              <w:t xml:space="preserve"> .</w:t>
            </w:r>
            <w:proofErr w:type="gramEnd"/>
          </w:p>
          <w:p w:rsidR="00021F38" w:rsidRPr="00850DA0" w:rsidRDefault="00021F38" w:rsidP="00021F38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60"/>
            </w:pPr>
            <w:r w:rsidRPr="00850DA0">
              <w:t>Что понимают под санитарным делом и профилактикой.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</w:pPr>
            <w:r w:rsidRPr="00850DA0">
              <w:t>Рассчитайте показатели заболеваемости.</w:t>
            </w:r>
          </w:p>
          <w:p w:rsidR="00021F38" w:rsidRPr="00850DA0" w:rsidRDefault="00021F38" w:rsidP="009F62EC">
            <w:pPr>
              <w:pStyle w:val="a6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 xml:space="preserve">Среднегодовое число работающих района «Д»  – 33000, зарегистрировано в данном году производственных травм – 660,   случаев временной утраты трудоспособности – 17000, дней – 138000, больных лиц – 6000. </w:t>
            </w:r>
          </w:p>
          <w:p w:rsidR="00021F38" w:rsidRPr="00850DA0" w:rsidRDefault="00021F38" w:rsidP="009F62EC"/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7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021F3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Графические изображения</w:t>
            </w:r>
            <w:proofErr w:type="gramStart"/>
            <w:r w:rsidRPr="00850DA0">
              <w:t xml:space="preserve"> ,</w:t>
            </w:r>
            <w:proofErr w:type="gramEnd"/>
            <w:r w:rsidRPr="00850DA0">
              <w:t xml:space="preserve"> виды и  правила построения.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Какие источники изучения заболеваемости по данным обращаемости вы знаете основные правила заполнения &lt;&lt;Талона для регистрации уточненных диагнозов &gt;&gt;.</w:t>
            </w:r>
          </w:p>
          <w:p w:rsidR="00021F38" w:rsidRPr="00850DA0" w:rsidRDefault="00021F38" w:rsidP="00021F38">
            <w:pPr>
              <w:numPr>
                <w:ilvl w:val="0"/>
                <w:numId w:val="8"/>
              </w:numPr>
            </w:pPr>
            <w:r w:rsidRPr="00850DA0">
              <w:t xml:space="preserve">Задачи ВОП в сельской местности. </w:t>
            </w:r>
          </w:p>
          <w:p w:rsidR="00021F38" w:rsidRPr="00850DA0" w:rsidRDefault="00021F38" w:rsidP="00021F38">
            <w:pPr>
              <w:numPr>
                <w:ilvl w:val="0"/>
                <w:numId w:val="8"/>
              </w:numPr>
              <w:tabs>
                <w:tab w:val="left" w:pos="720"/>
              </w:tabs>
            </w:pPr>
            <w:r w:rsidRPr="00850DA0">
              <w:t>Группы диспансерного наблюдения при беременности.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Рассчитайте показатели деятельности стационара.</w:t>
            </w:r>
          </w:p>
          <w:p w:rsidR="00021F38" w:rsidRPr="00850DA0" w:rsidRDefault="00021F38" w:rsidP="009F62EC">
            <w:r w:rsidRPr="00850DA0">
              <w:t>В населенном пункте Н. .: численность населения</w:t>
            </w:r>
            <w:r>
              <w:t xml:space="preserve">  </w:t>
            </w:r>
            <w:r w:rsidRPr="00850DA0">
              <w:t>99 000 человек  госпитализировано в стационар</w:t>
            </w:r>
            <w:r w:rsidRPr="00850DA0">
              <w:tab/>
              <w:t xml:space="preserve"> 19 800 человек средне годовое число коек</w:t>
            </w:r>
            <w:r>
              <w:t xml:space="preserve">, </w:t>
            </w:r>
            <w:r w:rsidRPr="00850DA0">
              <w:t xml:space="preserve">860 проведено больными </w:t>
            </w:r>
            <w:proofErr w:type="gramStart"/>
            <w:r w:rsidRPr="00850DA0">
              <w:t>койко/дней</w:t>
            </w:r>
            <w:proofErr w:type="gramEnd"/>
            <w:r w:rsidRPr="00850DA0">
              <w:t xml:space="preserve"> 247800 умерло больных 730, при вскрытии 700 умерших диагнозы совпали у 650.</w:t>
            </w:r>
          </w:p>
          <w:p w:rsidR="00021F38" w:rsidRPr="00850DA0" w:rsidRDefault="00021F38" w:rsidP="009F62EC">
            <w:pPr>
              <w:tabs>
                <w:tab w:val="left" w:pos="360"/>
              </w:tabs>
              <w:jc w:val="both"/>
            </w:pPr>
            <w:r w:rsidRPr="00850DA0">
              <w:t xml:space="preserve">    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8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Средние величины  и их применение в медицине. Методы  вычисления средней арифметической.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Международная классификация болезней.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50DA0">
              <w:t>Задачи  и права фельдшера в СВП.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50DA0">
              <w:t>Структура санитарно – эпидемиологической службы в Узбекистане.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850DA0">
              <w:t>Рассчитайте экономический эффект от снижения заболеваемости с временной нетрудоспособностью. На текстильном комбинате  после проведения комплекса профилактических мероприятий заболеваемость с временной утратой трудоспособности снизилась за год на 70 дней на 100 работающих. За 1 рабочий день выпускается продукции на 10 у.е., по б/л  затрачивается 2 у</w:t>
            </w:r>
            <w:proofErr w:type="gramStart"/>
            <w:r w:rsidRPr="00850DA0">
              <w:t>.е</w:t>
            </w:r>
            <w:proofErr w:type="gramEnd"/>
            <w:r w:rsidRPr="00850DA0">
              <w:t xml:space="preserve"> на день нетрудоспособности, стоимость одного дня при лечении больного в МСЧ обходится в среднем в3 у.е.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lastRenderedPageBreak/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9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021F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850DA0">
              <w:t>Виды средних величин и вариационных рядов, свойства средних величин.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850DA0">
              <w:t>Основные мероприятия по профилактике внутрибольничных инфекций.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850DA0">
              <w:t>Особенности финансирования учреждений здравоохранения в Узбекистане на современном этапе.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850DA0">
              <w:t>Организационно-методический отдел областной больницы.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850DA0">
              <w:t>Рассчитайте показатели деятельности поликлиники.</w:t>
            </w:r>
          </w:p>
          <w:p w:rsidR="00021F38" w:rsidRPr="00850DA0" w:rsidRDefault="00021F38" w:rsidP="009F62EC">
            <w:pPr>
              <w:tabs>
                <w:tab w:val="left" w:pos="1904"/>
              </w:tabs>
              <w:jc w:val="both"/>
            </w:pPr>
            <w:r w:rsidRPr="00850DA0">
              <w:t>В городе Н.  среднегодовая численность населения 85 000 число сделанных ими посещений   в амбулаторно-поликлинические  учреждений города 830 000, в том числе с профилактической целью 300 000.Врачей  различных специальностей 250 .</w:t>
            </w:r>
          </w:p>
          <w:p w:rsidR="00021F38" w:rsidRPr="00850DA0" w:rsidRDefault="00021F38" w:rsidP="009F62EC"/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10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Источники изучения и показатели   заболеваемости с временной утратой трудоспособности.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Основные задачи  заведующего отделением и врача ординатора в стационаре.</w:t>
            </w:r>
          </w:p>
          <w:p w:rsidR="00021F38" w:rsidRPr="00850DA0" w:rsidRDefault="00021F38" w:rsidP="00021F38">
            <w:pPr>
              <w:numPr>
                <w:ilvl w:val="0"/>
                <w:numId w:val="11"/>
              </w:numPr>
              <w:spacing w:line="360" w:lineRule="auto"/>
              <w:jc w:val="both"/>
            </w:pPr>
            <w:r w:rsidRPr="00850DA0">
              <w:t xml:space="preserve">Какова структура ЦГСЭН, типы,  категории. </w:t>
            </w:r>
          </w:p>
          <w:p w:rsidR="00021F38" w:rsidRPr="00850DA0" w:rsidRDefault="00021F38" w:rsidP="00021F38">
            <w:pPr>
              <w:numPr>
                <w:ilvl w:val="0"/>
                <w:numId w:val="11"/>
              </w:numPr>
              <w:tabs>
                <w:tab w:val="left" w:pos="720"/>
              </w:tabs>
            </w:pPr>
            <w:r w:rsidRPr="00850DA0">
              <w:t xml:space="preserve">Задачи ВОП в работе с женщинами на участке. 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Рассчитайте экономическую эффективность.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На текстильном комбинате  на проведение комплекса профилактических мероприятий  затрачено было 50000 у.е. в результате заболеваемость с временной утратой трудоспособности снизилась за год на 90 дней на 100 работающих. За 1 рабочий день выпускается продукции на 10 у.е., по б/л  затрачивается 2 у</w:t>
            </w:r>
            <w:proofErr w:type="gramStart"/>
            <w:r w:rsidRPr="00850DA0">
              <w:t>.е</w:t>
            </w:r>
            <w:proofErr w:type="gramEnd"/>
            <w:r w:rsidRPr="00850DA0">
              <w:t xml:space="preserve"> на день нетрудоспособности.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11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 w:hanging="360"/>
            </w:pPr>
            <w:r w:rsidRPr="00850DA0">
              <w:t>Что вы понимаете под оценкой достоверности стат. исследования. Формулы вычисления ошибок.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 w:hanging="360"/>
            </w:pPr>
            <w:r w:rsidRPr="00850DA0">
              <w:t xml:space="preserve"> Смертность населения и факторы на нее влияющие</w:t>
            </w:r>
            <w:proofErr w:type="gramStart"/>
            <w:r w:rsidRPr="00850DA0">
              <w:t>.П</w:t>
            </w:r>
            <w:proofErr w:type="gramEnd"/>
            <w:r w:rsidRPr="00850DA0">
              <w:t>оказатели смертности.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 w:hanging="360"/>
            </w:pPr>
            <w:r w:rsidRPr="00850DA0">
              <w:t xml:space="preserve"> Виды учреждений оказывающих медицинскую помощь женщинам и детям.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 w:hanging="360"/>
            </w:pPr>
            <w:r w:rsidRPr="00850DA0">
              <w:t xml:space="preserve"> Методы и формы пропаганды здорового образа жизни.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360" w:hanging="360"/>
            </w:pPr>
            <w:r w:rsidRPr="00850DA0">
              <w:t xml:space="preserve">Оцените показатели динамического ряда. </w:t>
            </w:r>
          </w:p>
          <w:p w:rsidR="00021F38" w:rsidRPr="00850DA0" w:rsidRDefault="00021F38" w:rsidP="009F62EC">
            <w:pPr>
              <w:jc w:val="both"/>
            </w:pPr>
            <w:r w:rsidRPr="00850DA0">
              <w:t>В районе</w:t>
            </w:r>
            <w:proofErr w:type="gramStart"/>
            <w:r w:rsidRPr="00850DA0">
              <w:t xml:space="preserve"> В</w:t>
            </w:r>
            <w:proofErr w:type="gramEnd"/>
            <w:r w:rsidRPr="00850DA0">
              <w:t xml:space="preserve"> число коек на 1000 населения было:</w:t>
            </w:r>
          </w:p>
          <w:p w:rsidR="00021F38" w:rsidRPr="00850DA0" w:rsidRDefault="00021F38" w:rsidP="009F62EC">
            <w:r w:rsidRPr="00850DA0">
              <w:t xml:space="preserve">     в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850DA0">
                <w:t>1997 г</w:t>
              </w:r>
            </w:smartTag>
            <w:r w:rsidRPr="00850DA0">
              <w:t>.</w:t>
            </w:r>
            <w:r w:rsidRPr="00850DA0">
              <w:tab/>
              <w:t xml:space="preserve">         16,0</w:t>
            </w:r>
          </w:p>
          <w:p w:rsidR="00021F38" w:rsidRPr="00850DA0" w:rsidRDefault="00021F38" w:rsidP="009F62EC">
            <w:r w:rsidRPr="00850DA0">
              <w:t xml:space="preserve">     в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850DA0">
                <w:t>2000 г</w:t>
              </w:r>
            </w:smartTag>
            <w:r w:rsidRPr="00850DA0">
              <w:t>.</w:t>
            </w:r>
            <w:r w:rsidRPr="00850DA0">
              <w:tab/>
            </w:r>
            <w:r>
              <w:t xml:space="preserve">         </w:t>
            </w:r>
            <w:r w:rsidRPr="00850DA0">
              <w:t>13,0</w:t>
            </w:r>
          </w:p>
          <w:p w:rsidR="00021F38" w:rsidRPr="00850DA0" w:rsidRDefault="00021F38" w:rsidP="009F62EC">
            <w:pPr>
              <w:tabs>
                <w:tab w:val="left" w:pos="360"/>
              </w:tabs>
              <w:jc w:val="both"/>
            </w:pPr>
            <w:r w:rsidRPr="00850DA0">
              <w:t xml:space="preserve">     в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50DA0">
                <w:t>2003 г</w:t>
              </w:r>
            </w:smartTag>
            <w:r w:rsidRPr="00850DA0">
              <w:t>.</w:t>
            </w:r>
            <w:r w:rsidRPr="00850DA0">
              <w:tab/>
            </w:r>
            <w:r>
              <w:t xml:space="preserve">         </w:t>
            </w:r>
            <w:r w:rsidRPr="00850DA0">
              <w:t>11,0</w:t>
            </w:r>
          </w:p>
          <w:p w:rsidR="00021F38" w:rsidRDefault="00021F38" w:rsidP="009F62EC">
            <w:r w:rsidRPr="00850DA0">
              <w:t xml:space="preserve">      в2006г.                   1</w:t>
            </w:r>
            <w:r>
              <w:t>5</w:t>
            </w:r>
            <w:r w:rsidRPr="00850DA0">
              <w:t>,0</w:t>
            </w:r>
          </w:p>
          <w:p w:rsidR="00021F38" w:rsidRPr="00850DA0" w:rsidRDefault="00021F38" w:rsidP="009F62EC">
            <w:r>
              <w:t xml:space="preserve">      в 2010                     20,0</w:t>
            </w:r>
          </w:p>
          <w:p w:rsidR="00021F38" w:rsidRPr="00850DA0" w:rsidRDefault="00021F38" w:rsidP="009F62E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12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850DA0">
              <w:t>Определение и виды статистических совокупностей. Что такое репрезентативность.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850DA0">
              <w:t>Что такое статика населения типы населения по возрасту.</w:t>
            </w:r>
          </w:p>
          <w:p w:rsidR="00021F38" w:rsidRPr="00850DA0" w:rsidRDefault="00021F38" w:rsidP="00021F38">
            <w:pPr>
              <w:numPr>
                <w:ilvl w:val="0"/>
                <w:numId w:val="12"/>
              </w:numPr>
            </w:pPr>
            <w:r w:rsidRPr="00850DA0">
              <w:t>Основные показатели деятельности стационара.</w:t>
            </w:r>
          </w:p>
          <w:p w:rsidR="00021F38" w:rsidRPr="00850DA0" w:rsidRDefault="00021F38" w:rsidP="00021F38">
            <w:pPr>
              <w:numPr>
                <w:ilvl w:val="0"/>
                <w:numId w:val="12"/>
              </w:numPr>
            </w:pPr>
            <w:r w:rsidRPr="00850DA0">
              <w:t xml:space="preserve">Организация работы женской консультации </w:t>
            </w:r>
            <w:proofErr w:type="gramStart"/>
            <w:r w:rsidRPr="00850DA0">
              <w:t xml:space="preserve">( </w:t>
            </w:r>
            <w:proofErr w:type="gramEnd"/>
            <w:r w:rsidRPr="00850DA0">
              <w:t>структура, задачи, принцип и метод работы).</w:t>
            </w:r>
          </w:p>
          <w:p w:rsidR="00021F38" w:rsidRPr="00850DA0" w:rsidRDefault="00021F38" w:rsidP="00021F38">
            <w:pPr>
              <w:pStyle w:val="2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 xml:space="preserve">Рассчитайте необходимое количество ставок ВОП в районе. 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В населенном пункте К.  численность населения 65 000 человек 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Средний уровень посещаемости к ВОП в области 5 на одного жителя в год.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Установленный график работы ВОП по 2 часа на каждый вид приема  за один 6 часовой рабочий день.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13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Единица наблюдения и ее признаки</w:t>
            </w:r>
            <w:r w:rsidRPr="00850DA0">
              <w:t>.</w:t>
            </w:r>
          </w:p>
          <w:p w:rsidR="00021F38" w:rsidRPr="00850DA0" w:rsidRDefault="00021F38" w:rsidP="00021F38">
            <w:pPr>
              <w:numPr>
                <w:ilvl w:val="0"/>
                <w:numId w:val="13"/>
              </w:numPr>
            </w:pPr>
            <w:r w:rsidRPr="00850DA0">
              <w:t>МСЧ условия образования, типы, структура, задачи, принцип работы.</w:t>
            </w:r>
          </w:p>
          <w:p w:rsidR="00021F38" w:rsidRPr="00850DA0" w:rsidRDefault="00021F38" w:rsidP="00021F38">
            <w:pPr>
              <w:numPr>
                <w:ilvl w:val="0"/>
                <w:numId w:val="13"/>
              </w:numPr>
            </w:pPr>
            <w:r w:rsidRPr="00850DA0">
              <w:t xml:space="preserve">Задачи ВОП в работе с женщинами на участке. 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План, виды планов, принципы и методы планирования.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3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Рассчитайте и оцените коэффициент корреляции.</w:t>
            </w:r>
          </w:p>
          <w:p w:rsidR="00021F38" w:rsidRPr="00850DA0" w:rsidRDefault="00021F38" w:rsidP="009F62EC">
            <w:pPr>
              <w:pStyle w:val="a6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>Летальность больных холерой в зависимости от возраста.</w:t>
            </w:r>
          </w:p>
          <w:tbl>
            <w:tblPr>
              <w:tblpPr w:leftFromText="180" w:rightFromText="180" w:vertAnchor="text" w:horzAnchor="page" w:tblpX="2242" w:tblpY="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22"/>
              <w:gridCol w:w="975"/>
              <w:gridCol w:w="1069"/>
              <w:gridCol w:w="1069"/>
              <w:gridCol w:w="975"/>
              <w:gridCol w:w="2021"/>
            </w:tblGrid>
            <w:tr w:rsidR="00021F38" w:rsidRPr="00850DA0" w:rsidTr="009F62EC">
              <w:trPr>
                <w:trHeight w:val="338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Летальность, в %  (х)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7,0</w:t>
                  </w:r>
                </w:p>
              </w:tc>
            </w:tr>
            <w:tr w:rsidR="00021F38" w:rsidRPr="00850DA0" w:rsidTr="009F62EC">
              <w:trPr>
                <w:trHeight w:val="354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Возраст, в годах (у)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20-30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31-39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40-49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50-59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pStyle w:val="a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60 и старше</w:t>
                  </w:r>
                </w:p>
              </w:tc>
            </w:tr>
          </w:tbl>
          <w:p w:rsidR="00021F38" w:rsidRPr="00850DA0" w:rsidRDefault="00021F38" w:rsidP="009F62EC"/>
          <w:p w:rsidR="00021F38" w:rsidRPr="00850DA0" w:rsidRDefault="00021F38" w:rsidP="009F62EC"/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14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Организация профилактических осмотров на промышленном предприятии</w:t>
            </w:r>
            <w:r w:rsidRPr="00850DA0">
              <w:t>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  <w:r w:rsidRPr="00850DA0">
              <w:t>Демография как наука, основные направления развития, основные     показатели рождаемости и факторы ее определяющие.</w:t>
            </w:r>
          </w:p>
          <w:p w:rsidR="00021F38" w:rsidRPr="00850DA0" w:rsidRDefault="00021F38" w:rsidP="00021F38">
            <w:pPr>
              <w:numPr>
                <w:ilvl w:val="0"/>
                <w:numId w:val="14"/>
              </w:numPr>
            </w:pPr>
            <w:r>
              <w:t>Группы и частота</w:t>
            </w:r>
            <w:r w:rsidRPr="00850DA0">
              <w:t xml:space="preserve"> диспансерного </w:t>
            </w:r>
            <w:r>
              <w:t xml:space="preserve">наблюдения </w:t>
            </w:r>
            <w:r w:rsidRPr="00850DA0">
              <w:t xml:space="preserve"> женщин фертильного возраста.</w:t>
            </w:r>
          </w:p>
          <w:p w:rsidR="00021F38" w:rsidRPr="00850DA0" w:rsidRDefault="00021F38" w:rsidP="00021F38">
            <w:pPr>
              <w:numPr>
                <w:ilvl w:val="0"/>
                <w:numId w:val="14"/>
              </w:numPr>
              <w:tabs>
                <w:tab w:val="num" w:pos="1068"/>
              </w:tabs>
              <w:outlineLvl w:val="0"/>
            </w:pPr>
            <w:r w:rsidRPr="00850DA0">
              <w:t>Назовите и охарактеризуйте виды реабилитации.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850DA0">
              <w:t>Рассчитайте и назовите экстенсивные показатели.</w:t>
            </w:r>
          </w:p>
          <w:p w:rsidR="00021F38" w:rsidRPr="00850DA0" w:rsidRDefault="00021F38" w:rsidP="009F62EC">
            <w:r w:rsidRPr="00850DA0">
              <w:t>Подлежало осмотру 29 000 человек из них осмотрено 26200, из них выявлено 17500  больных подлежащих диспансерному наблюдению, в установленные сроки взято на учет 12600 больных.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15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>
              <w:t>Семейная поликлиника</w:t>
            </w:r>
            <w:r w:rsidRPr="00850DA0">
              <w:t xml:space="preserve"> основн</w:t>
            </w:r>
            <w:r>
              <w:t>ые</w:t>
            </w:r>
            <w:r w:rsidRPr="00850DA0">
              <w:t xml:space="preserve"> принцип</w:t>
            </w:r>
            <w:r>
              <w:t>ы</w:t>
            </w:r>
            <w:r w:rsidRPr="00850DA0">
              <w:t xml:space="preserve"> работы, задачи ВОП.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</w:pPr>
            <w:r w:rsidRPr="00850DA0">
              <w:t>Динамические ряды основные характеристики и методы анализа.</w:t>
            </w:r>
          </w:p>
          <w:p w:rsidR="00021F38" w:rsidRPr="00850DA0" w:rsidRDefault="00021F38" w:rsidP="00021F38">
            <w:pPr>
              <w:numPr>
                <w:ilvl w:val="0"/>
                <w:numId w:val="18"/>
              </w:numPr>
            </w:pPr>
            <w:r w:rsidRPr="00850DA0">
              <w:t>Схема диспансерного обслуживания беременных.</w:t>
            </w:r>
          </w:p>
          <w:p w:rsidR="00021F38" w:rsidRPr="00850DA0" w:rsidRDefault="00021F38" w:rsidP="00021F38">
            <w:pPr>
              <w:numPr>
                <w:ilvl w:val="0"/>
                <w:numId w:val="18"/>
              </w:numPr>
              <w:outlineLvl w:val="0"/>
            </w:pPr>
            <w:r w:rsidRPr="00850DA0">
              <w:t>Назовите группы, причины и сроки инвалидности.</w:t>
            </w:r>
          </w:p>
          <w:p w:rsidR="00021F38" w:rsidRPr="00850DA0" w:rsidRDefault="00021F38" w:rsidP="00021F38">
            <w:pPr>
              <w:numPr>
                <w:ilvl w:val="0"/>
                <w:numId w:val="18"/>
              </w:numPr>
            </w:pPr>
            <w:r w:rsidRPr="00850DA0">
              <w:t>Рассчитайте необходимое количество коек в районе.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В населенном пункте К.  численность населения 65 000 человек  </w:t>
            </w:r>
          </w:p>
          <w:p w:rsidR="00021F38" w:rsidRPr="00850DA0" w:rsidRDefault="00021F38" w:rsidP="009F62EC">
            <w:r w:rsidRPr="00850DA0">
              <w:t>Уровень госпитализации в области 20% от числа населения, показатель среднегодовой занятости койки 315, средняя длительность пребывания больного в стационаре 12.</w:t>
            </w:r>
          </w:p>
          <w:p w:rsidR="00021F38" w:rsidRPr="00850DA0" w:rsidRDefault="00021F38" w:rsidP="009F62EC"/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16</w:t>
            </w:r>
          </w:p>
          <w:p w:rsidR="00021F38" w:rsidRPr="00850DA0" w:rsidRDefault="00021F38" w:rsidP="00021F38">
            <w:pPr>
              <w:numPr>
                <w:ilvl w:val="0"/>
                <w:numId w:val="19"/>
              </w:numPr>
            </w:pPr>
            <w:r>
              <w:t>ПМС</w:t>
            </w:r>
            <w:proofErr w:type="gramStart"/>
            <w:r>
              <w:t>П-</w:t>
            </w:r>
            <w:proofErr w:type="gramEnd"/>
            <w:r>
              <w:t xml:space="preserve"> учреждения и принципы работы</w:t>
            </w:r>
            <w:r w:rsidRPr="00850DA0">
              <w:t xml:space="preserve">. </w:t>
            </w:r>
          </w:p>
          <w:p w:rsidR="00021F38" w:rsidRDefault="00021F38" w:rsidP="00021F38">
            <w:pPr>
              <w:numPr>
                <w:ilvl w:val="0"/>
                <w:numId w:val="19"/>
              </w:numPr>
              <w:outlineLvl w:val="0"/>
            </w:pPr>
            <w:r w:rsidRPr="00922089">
              <w:t xml:space="preserve">Охарактеризуйте правила оформления листков нетрудоспособности при  </w:t>
            </w:r>
            <w:proofErr w:type="gramStart"/>
            <w:r w:rsidRPr="00922089">
              <w:t>санаторно – курортном</w:t>
            </w:r>
            <w:proofErr w:type="gramEnd"/>
            <w:r w:rsidRPr="00922089">
              <w:t xml:space="preserve">  лечении,  по уходу за членом семьи.</w:t>
            </w:r>
          </w:p>
          <w:p w:rsidR="00021F38" w:rsidRPr="00922089" w:rsidRDefault="00021F38" w:rsidP="00021F38">
            <w:pPr>
              <w:numPr>
                <w:ilvl w:val="0"/>
                <w:numId w:val="19"/>
              </w:numPr>
              <w:outlineLvl w:val="0"/>
            </w:pPr>
            <w:r w:rsidRPr="00922089">
              <w:t xml:space="preserve">Охарактеризуйте организацию работы и задачи </w:t>
            </w:r>
            <w:r>
              <w:t>родильного дома</w:t>
            </w:r>
            <w:r w:rsidRPr="00922089">
              <w:t xml:space="preserve">. </w:t>
            </w:r>
          </w:p>
          <w:p w:rsidR="00021F38" w:rsidRPr="00850DA0" w:rsidRDefault="00021F38" w:rsidP="00021F38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>Экономика здравоохранения, проблемы конкретной экономики и экономической эффективности.</w:t>
            </w:r>
          </w:p>
          <w:p w:rsidR="00021F38" w:rsidRPr="00850DA0" w:rsidRDefault="00021F38" w:rsidP="00021F38">
            <w:pPr>
              <w:pStyle w:val="2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850DA0">
              <w:rPr>
                <w:rFonts w:ascii="Times New Roman" w:hAnsi="Times New Roman"/>
              </w:rPr>
              <w:t>Рассчитайте показатели динамического ряда и изобразите графически</w:t>
            </w:r>
            <w:proofErr w:type="gramStart"/>
            <w:r w:rsidRPr="00850DA0">
              <w:rPr>
                <w:rFonts w:ascii="Times New Roman" w:hAnsi="Times New Roman"/>
              </w:rPr>
              <w:t>.Б</w:t>
            </w:r>
            <w:proofErr w:type="gramEnd"/>
            <w:r w:rsidRPr="00850DA0">
              <w:rPr>
                <w:rFonts w:ascii="Times New Roman" w:hAnsi="Times New Roman"/>
              </w:rPr>
              <w:t>юджет здравоохранения республики Узбекистан в % от общего бюджета.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21F38" w:rsidRPr="00850DA0" w:rsidRDefault="00021F38" w:rsidP="009F62EC">
            <w:r w:rsidRPr="00850DA0">
              <w:t xml:space="preserve">     1990 – 13,9</w:t>
            </w:r>
            <w:r>
              <w:t xml:space="preserve">; </w:t>
            </w:r>
            <w:r w:rsidRPr="00850DA0">
              <w:t xml:space="preserve">     1992 – 9,0</w:t>
            </w:r>
            <w:r>
              <w:t xml:space="preserve">4; </w:t>
            </w:r>
            <w:r w:rsidRPr="00850DA0">
              <w:t xml:space="preserve">     1994 – 9,0</w:t>
            </w:r>
            <w:r>
              <w:t xml:space="preserve">; </w:t>
            </w:r>
            <w:r w:rsidRPr="00850DA0">
              <w:t xml:space="preserve">     2000 – 9,2</w:t>
            </w:r>
            <w:r>
              <w:t>:</w:t>
            </w:r>
            <w:r w:rsidRPr="00850DA0">
              <w:t xml:space="preserve">     2005 - 7</w:t>
            </w:r>
          </w:p>
          <w:p w:rsidR="00021F38" w:rsidRPr="00850DA0" w:rsidRDefault="00021F38" w:rsidP="009F62EC">
            <w:pPr>
              <w:pStyle w:val="2"/>
              <w:spacing w:line="240" w:lineRule="auto"/>
              <w:rPr>
                <w:rFonts w:ascii="Times New Roman" w:hAnsi="Times New Roman"/>
              </w:rPr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lastRenderedPageBreak/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18</w:t>
            </w:r>
          </w:p>
          <w:p w:rsidR="00021F38" w:rsidRPr="00850DA0" w:rsidRDefault="00021F38" w:rsidP="00021F38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360"/>
            </w:pPr>
            <w:r w:rsidRPr="00850DA0">
              <w:t>Основная документация</w:t>
            </w:r>
            <w:r>
              <w:t xml:space="preserve"> семейной поликлиники</w:t>
            </w:r>
            <w:r w:rsidRPr="00850DA0">
              <w:t>.</w:t>
            </w:r>
          </w:p>
          <w:p w:rsidR="00021F38" w:rsidRPr="00850DA0" w:rsidRDefault="00021F38" w:rsidP="00021F38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outlineLvl w:val="0"/>
            </w:pPr>
            <w:r w:rsidRPr="00850DA0">
              <w:t>В чем заключается преемственность между ЦГСЭН и лечебно-профилактическими учреждениями</w:t>
            </w:r>
            <w:r>
              <w:t xml:space="preserve"> при выявлении инфекционного больного</w:t>
            </w:r>
            <w:r w:rsidRPr="00850DA0">
              <w:t>.</w:t>
            </w:r>
          </w:p>
          <w:p w:rsidR="00021F38" w:rsidRPr="00922089" w:rsidRDefault="00021F38" w:rsidP="00021F38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outlineLvl w:val="0"/>
            </w:pPr>
            <w:r w:rsidRPr="00922089">
              <w:t>Охарактеризуйте правила оформления листков нетрудоспособности  при переводе на другую работу, при протезировании.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</w:pPr>
            <w:r w:rsidRPr="00850DA0">
              <w:t xml:space="preserve">Источники изучения и показатели   заболеваемости с временной утратой трудоспособности в МСЧ 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</w:pPr>
            <w:r w:rsidRPr="00850DA0">
              <w:t>Рассчитайте и назовите показатели.</w:t>
            </w:r>
          </w:p>
          <w:tbl>
            <w:tblPr>
              <w:tblW w:w="96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65"/>
              <w:gridCol w:w="2100"/>
              <w:gridCol w:w="1995"/>
            </w:tblGrid>
            <w:tr w:rsidR="00021F38" w:rsidRPr="00850DA0" w:rsidTr="009F62E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Группа населения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 xml:space="preserve">Число </w:t>
                  </w:r>
                  <w:proofErr w:type="gramStart"/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прошедших</w:t>
                  </w:r>
                  <w:proofErr w:type="gramEnd"/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 xml:space="preserve">  осмотры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Число выявленных больных ССЗ</w:t>
                  </w:r>
                </w:p>
              </w:tc>
            </w:tr>
            <w:tr w:rsidR="00021F38" w:rsidRPr="00850DA0" w:rsidTr="009F62E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Работники промышленных предприятий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40 000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2200</w:t>
                  </w:r>
                </w:p>
              </w:tc>
            </w:tr>
            <w:tr w:rsidR="00021F38" w:rsidRPr="00850DA0" w:rsidTr="009F62E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Работники пищевых и коммунальных учреждений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20 000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3150</w:t>
                  </w:r>
                </w:p>
              </w:tc>
            </w:tr>
            <w:tr w:rsidR="00021F38" w:rsidRPr="00850DA0" w:rsidTr="009F62E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Работники детских лечебно-профилактических учреждений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1150</w:t>
                  </w:r>
                </w:p>
              </w:tc>
            </w:tr>
            <w:tr w:rsidR="00021F38" w:rsidRPr="00850DA0" w:rsidTr="009F62E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Учащиеся школ, ВУЗов, техникумов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</w:tr>
            <w:tr w:rsidR="00021F38" w:rsidRPr="00850DA0" w:rsidTr="009F62EC">
              <w:tc>
                <w:tcPr>
                  <w:tcW w:w="5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F38" w:rsidRPr="00850DA0" w:rsidRDefault="00021F38" w:rsidP="009F62E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0D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6900</w:t>
                  </w:r>
                </w:p>
              </w:tc>
            </w:tr>
          </w:tbl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19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7"/>
              </w:numPr>
              <w:tabs>
                <w:tab w:val="left" w:pos="4860"/>
              </w:tabs>
              <w:autoSpaceDE w:val="0"/>
              <w:autoSpaceDN w:val="0"/>
              <w:adjustRightInd w:val="0"/>
              <w:jc w:val="both"/>
            </w:pPr>
            <w:r>
              <w:t>Статистическая совокупность (виды), единица наблюдения (признаки)</w:t>
            </w:r>
            <w:r w:rsidRPr="00850DA0">
              <w:t>.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4860"/>
              </w:tabs>
              <w:autoSpaceDE w:val="0"/>
              <w:autoSpaceDN w:val="0"/>
              <w:adjustRightInd w:val="0"/>
              <w:jc w:val="both"/>
            </w:pPr>
            <w:r w:rsidRPr="00850DA0">
              <w:t xml:space="preserve">Диспансеризация как метод работы врачей и основная </w:t>
            </w:r>
            <w:proofErr w:type="gramStart"/>
            <w:r w:rsidRPr="00850DA0">
              <w:t>документация</w:t>
            </w:r>
            <w:proofErr w:type="gramEnd"/>
            <w:r w:rsidRPr="00850DA0">
              <w:t xml:space="preserve"> которая заполняется на диспансерного больного.</w:t>
            </w:r>
          </w:p>
          <w:p w:rsidR="00021F38" w:rsidRPr="00850DA0" w:rsidRDefault="00021F38" w:rsidP="00021F38">
            <w:pPr>
              <w:numPr>
                <w:ilvl w:val="0"/>
                <w:numId w:val="17"/>
              </w:numPr>
              <w:jc w:val="both"/>
            </w:pPr>
            <w:r w:rsidRPr="00850DA0">
              <w:t xml:space="preserve">В чем суть работы </w:t>
            </w:r>
            <w:r>
              <w:t>заведуещего отделением в стационаре</w:t>
            </w:r>
          </w:p>
          <w:p w:rsidR="00021F38" w:rsidRPr="00850DA0" w:rsidRDefault="00021F38" w:rsidP="00021F38">
            <w:pPr>
              <w:numPr>
                <w:ilvl w:val="0"/>
                <w:numId w:val="17"/>
              </w:numPr>
              <w:jc w:val="both"/>
            </w:pPr>
            <w:r w:rsidRPr="00850DA0">
              <w:t xml:space="preserve">Охарактеризуйте правила оформления листков нетрудоспособности  </w:t>
            </w:r>
          </w:p>
          <w:p w:rsidR="00021F38" w:rsidRPr="00850DA0" w:rsidRDefault="00021F38" w:rsidP="009F62EC">
            <w:pPr>
              <w:ind w:left="360"/>
              <w:outlineLvl w:val="0"/>
            </w:pPr>
            <w:r w:rsidRPr="00850DA0">
              <w:t xml:space="preserve">при травмах, по беременности и родам. </w:t>
            </w:r>
          </w:p>
          <w:p w:rsidR="00021F38" w:rsidRPr="00850DA0" w:rsidRDefault="00021F38" w:rsidP="00021F38">
            <w:pPr>
              <w:widowControl w:val="0"/>
              <w:numPr>
                <w:ilvl w:val="0"/>
                <w:numId w:val="17"/>
              </w:numPr>
              <w:tabs>
                <w:tab w:val="left" w:pos="4860"/>
              </w:tabs>
              <w:autoSpaceDE w:val="0"/>
              <w:autoSpaceDN w:val="0"/>
              <w:adjustRightInd w:val="0"/>
              <w:jc w:val="both"/>
            </w:pPr>
            <w:r w:rsidRPr="00850DA0">
              <w:t>Рассчитайте показатели заболеваемости.</w:t>
            </w:r>
          </w:p>
          <w:p w:rsidR="00021F38" w:rsidRPr="00850DA0" w:rsidRDefault="00021F38" w:rsidP="009F62EC">
            <w:r w:rsidRPr="00850DA0">
              <w:t>В С-ком районе</w:t>
            </w:r>
            <w:proofErr w:type="gramStart"/>
            <w:r w:rsidRPr="00850DA0">
              <w:t xml:space="preserve"> .</w:t>
            </w:r>
            <w:proofErr w:type="gramEnd"/>
            <w:r w:rsidRPr="00850DA0">
              <w:t>чсленность  населения  90000 человек    в поликлиниках района зарегистрировано  новообразований  80 случаев из них вновь возникших в данном году   32 случаев</w:t>
            </w:r>
            <w:r>
              <w:t>,</w:t>
            </w:r>
            <w:r w:rsidRPr="00850DA0">
              <w:t xml:space="preserve"> в том числе: злокачественных новообразований органов  пищеварения 6</w:t>
            </w:r>
            <w:r>
              <w:t>,</w:t>
            </w:r>
            <w:r w:rsidRPr="00850DA0">
              <w:t xml:space="preserve"> случаев</w:t>
            </w:r>
            <w:r>
              <w:t>, органов дыхания  15</w:t>
            </w:r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№20</w:t>
            </w:r>
          </w:p>
          <w:p w:rsidR="00021F38" w:rsidRPr="00850DA0" w:rsidRDefault="00021F38" w:rsidP="009F62E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60"/>
            </w:pPr>
            <w:r w:rsidRPr="00850DA0">
              <w:t xml:space="preserve">1.Основные задачи  медицинской сестры </w:t>
            </w:r>
            <w:r>
              <w:t>общей практики  в СВП</w:t>
            </w:r>
            <w:r w:rsidRPr="00850DA0">
              <w:t>.</w:t>
            </w:r>
          </w:p>
          <w:p w:rsidR="00021F38" w:rsidRPr="00850DA0" w:rsidRDefault="00021F38" w:rsidP="009F62EC">
            <w:pPr>
              <w:ind w:left="360"/>
            </w:pPr>
            <w:r w:rsidRPr="00850DA0">
              <w:t>2.В чем заключается деятельности ВОП в работе с детьми  на участке.</w:t>
            </w:r>
          </w:p>
          <w:p w:rsidR="00021F38" w:rsidRPr="00850DA0" w:rsidRDefault="00021F38" w:rsidP="009F62EC">
            <w:pPr>
              <w:spacing w:line="360" w:lineRule="auto"/>
              <w:ind w:left="360"/>
              <w:jc w:val="both"/>
            </w:pPr>
            <w:r w:rsidRPr="00850DA0">
              <w:t>3.В чем заключаются права и обязанности санитарного врача.</w:t>
            </w:r>
          </w:p>
          <w:p w:rsidR="00021F38" w:rsidRPr="00850DA0" w:rsidRDefault="00021F38" w:rsidP="009F62EC">
            <w:pPr>
              <w:spacing w:line="360" w:lineRule="auto"/>
              <w:ind w:left="360"/>
              <w:jc w:val="both"/>
            </w:pPr>
            <w:r w:rsidRPr="00850DA0">
              <w:t>4.Охарактеризуйте правила оформления листков нетрудоспособности  при госпитализации, карантине.</w:t>
            </w:r>
          </w:p>
          <w:p w:rsidR="00021F38" w:rsidRPr="00850DA0" w:rsidRDefault="00021F38" w:rsidP="009F62EC">
            <w:pPr>
              <w:ind w:left="360"/>
              <w:outlineLvl w:val="0"/>
            </w:pPr>
            <w:r w:rsidRPr="00850DA0">
              <w:t>5.Рассчитайте и оцените показатели естественного движения населения.</w:t>
            </w:r>
          </w:p>
          <w:p w:rsidR="00021F38" w:rsidRPr="00850DA0" w:rsidRDefault="00021F38" w:rsidP="009F62EC">
            <w:r w:rsidRPr="00850DA0">
              <w:t xml:space="preserve">В городе «А» в 2005г. Средняя численность населения – 122000человек; родилось–2900; умерло–960 в том числе до 1 года 73 </w:t>
            </w:r>
            <w:proofErr w:type="gramStart"/>
            <w:r w:rsidRPr="00850DA0">
              <w:t xml:space="preserve">( </w:t>
            </w:r>
            <w:proofErr w:type="gramEnd"/>
            <w:r w:rsidRPr="00850DA0">
              <w:t>родилось живыми в прошлом году 2100 детей ).</w:t>
            </w:r>
          </w:p>
          <w:p w:rsidR="00021F38" w:rsidRPr="00850DA0" w:rsidRDefault="00021F38" w:rsidP="009F62EC"/>
          <w:p w:rsidR="00021F38" w:rsidRPr="00850DA0" w:rsidRDefault="00021F38" w:rsidP="009F62EC"/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21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  <w:ind w:left="360"/>
            </w:pPr>
            <w:r w:rsidRPr="00850DA0">
              <w:t>1. Перечислите и дайте краткую характеристику этапов статистического исследования.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  <w:ind w:left="360"/>
            </w:pPr>
            <w:r w:rsidRPr="00850DA0">
              <w:t>2. Корреляция, как метод статистического анализа, методы расчета коэффициента корреляции.</w:t>
            </w:r>
          </w:p>
          <w:p w:rsidR="00021F38" w:rsidRPr="00850DA0" w:rsidRDefault="00021F38" w:rsidP="009F62EC">
            <w:pPr>
              <w:ind w:left="360"/>
            </w:pPr>
            <w:r w:rsidRPr="00850DA0">
              <w:lastRenderedPageBreak/>
              <w:t>3. Какова структура и задачи объединенной детской больницы.</w:t>
            </w:r>
          </w:p>
          <w:p w:rsidR="00021F38" w:rsidRPr="00850DA0" w:rsidRDefault="00021F38" w:rsidP="009F62EC">
            <w:pPr>
              <w:ind w:left="360"/>
            </w:pPr>
            <w:r w:rsidRPr="00850DA0">
              <w:t>4. Содержание  противоэпидемического режима в родильном доме.</w:t>
            </w:r>
          </w:p>
          <w:p w:rsidR="00021F38" w:rsidRPr="00850DA0" w:rsidRDefault="00021F38" w:rsidP="009F62EC">
            <w:pPr>
              <w:ind w:left="360"/>
            </w:pPr>
            <w:r w:rsidRPr="00850DA0">
              <w:t>5. Рассчитайте и назовите показатели.</w:t>
            </w:r>
            <w:r>
              <w:t xml:space="preserve"> </w:t>
            </w:r>
            <w:r w:rsidRPr="00850DA0">
              <w:t xml:space="preserve">Из 100 000 человек прошедших  медицинские и профилактические осмотры  количество больных ишемической болезнью составило 2000 человек, из них сотрудники промышленных предприятий составили  700, сферы обслуживания 1100 прочие 200.В районе работает 620 врачей и 1330 средних медицинских работников, численность населения – 200 000 человек.  </w:t>
            </w:r>
          </w:p>
          <w:p w:rsidR="00021F38" w:rsidRPr="00850DA0" w:rsidRDefault="00021F38" w:rsidP="009F62EC">
            <w:pPr>
              <w:ind w:firstLine="18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22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50DA0">
              <w:t>1. Графические изображения</w:t>
            </w:r>
            <w:proofErr w:type="gramStart"/>
            <w:r w:rsidRPr="00850DA0">
              <w:t xml:space="preserve"> ,</w:t>
            </w:r>
            <w:proofErr w:type="gramEnd"/>
            <w:r w:rsidRPr="00850DA0">
              <w:t xml:space="preserve"> виды и  правила построения.</w:t>
            </w:r>
          </w:p>
          <w:p w:rsidR="00021F38" w:rsidRPr="00850DA0" w:rsidRDefault="00021F38" w:rsidP="009F62E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50DA0">
              <w:t>2. Какие методы изучения заболеваемости  вы знаете, инфекционная заболеваемость особенности ее изучения и показатели.</w:t>
            </w:r>
          </w:p>
          <w:p w:rsidR="00021F38" w:rsidRPr="00850DA0" w:rsidRDefault="00021F38" w:rsidP="009F62E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50DA0">
              <w:t>3. Основные элементы здорового образа жизни,  методы и формы пропаганды  здорового образа жизни.</w:t>
            </w:r>
          </w:p>
          <w:p w:rsidR="00021F38" w:rsidRPr="00850DA0" w:rsidRDefault="00021F38" w:rsidP="009F62EC">
            <w:r w:rsidRPr="00850DA0">
              <w:t xml:space="preserve">4. </w:t>
            </w:r>
            <w:r>
              <w:t>Что такое  медицинская этика и деонтология</w:t>
            </w:r>
          </w:p>
          <w:p w:rsidR="00021F38" w:rsidRPr="00850DA0" w:rsidRDefault="00021F38" w:rsidP="009F62E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</w:pPr>
            <w:r w:rsidRPr="00850DA0">
              <w:t xml:space="preserve">5. Рассчитайте и определите характер относительных  показателей. </w:t>
            </w:r>
            <w:r>
              <w:t xml:space="preserve"> </w:t>
            </w:r>
            <w:r w:rsidRPr="00850DA0">
              <w:t>Население района «Д» составило 88000 человек. Из них мужчин 40000, женщин 48000.  Родилось в данном году – 2400, в предыдущем – 2580. Число врачей всех специальностей 255.</w:t>
            </w:r>
          </w:p>
          <w:p w:rsidR="00021F38" w:rsidRPr="00850DA0" w:rsidRDefault="00021F38" w:rsidP="009F62EC">
            <w:pPr>
              <w:ind w:firstLine="72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>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23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r w:rsidRPr="00850DA0">
              <w:t xml:space="preserve">1. Какие группы диспансерного наблюдения у детского населения вы знаете. </w:t>
            </w:r>
          </w:p>
          <w:p w:rsidR="00021F38" w:rsidRPr="00850DA0" w:rsidRDefault="00021F38" w:rsidP="009F62EC">
            <w:pPr>
              <w:outlineLvl w:val="0"/>
            </w:pPr>
            <w:r w:rsidRPr="00850DA0">
              <w:t>2. Перечислите задачи ВОП  в осуществлении экспертизы временной нетрудоспособности</w:t>
            </w:r>
          </w:p>
          <w:p w:rsidR="00021F38" w:rsidRPr="00850DA0" w:rsidRDefault="00021F38" w:rsidP="009F62EC">
            <w:pPr>
              <w:outlineLvl w:val="0"/>
            </w:pPr>
            <w:r w:rsidRPr="00850DA0">
              <w:t>3. Охарактеризуйте понятия уровня, стиля, уклада и качества жизни.</w:t>
            </w:r>
          </w:p>
          <w:p w:rsidR="00021F38" w:rsidRPr="00850DA0" w:rsidRDefault="00021F38" w:rsidP="009F62EC">
            <w:r w:rsidRPr="00850DA0">
              <w:t>4. Динамические рябы и методы их анализа</w:t>
            </w:r>
          </w:p>
          <w:p w:rsidR="00021F38" w:rsidRPr="00850DA0" w:rsidRDefault="00021F38" w:rsidP="009F62EC">
            <w:r w:rsidRPr="00850DA0">
              <w:t>5. Рассчитайте  показатели деятельности стационара.</w:t>
            </w:r>
            <w:r>
              <w:t xml:space="preserve"> </w:t>
            </w:r>
            <w:r w:rsidRPr="00850DA0">
              <w:t>В населенном пункте Н.  численность населения</w:t>
            </w:r>
            <w:r w:rsidRPr="00850DA0">
              <w:tab/>
              <w:t>90 000 человек</w:t>
            </w:r>
            <w:proofErr w:type="gramStart"/>
            <w:r>
              <w:t xml:space="preserve"> ,</w:t>
            </w:r>
            <w:proofErr w:type="gramEnd"/>
            <w:r w:rsidRPr="00850DA0">
              <w:t xml:space="preserve">      госпитализировано в стационар</w:t>
            </w:r>
            <w:r w:rsidRPr="00850DA0">
              <w:tab/>
              <w:t xml:space="preserve"> 11200 человек средне годовое число коек</w:t>
            </w:r>
            <w:r w:rsidRPr="00850DA0">
              <w:tab/>
              <w:t>600 проведено больными койко/дней 210800 умерло больных 540, при вскрытии 500 умерших диагнозы совпали у 450.</w:t>
            </w:r>
          </w:p>
          <w:p w:rsidR="00021F38" w:rsidRPr="00850DA0" w:rsidRDefault="00021F38" w:rsidP="009F62EC">
            <w:pPr>
              <w:tabs>
                <w:tab w:val="left" w:pos="360"/>
              </w:tabs>
              <w:jc w:val="both"/>
            </w:pPr>
            <w:r w:rsidRPr="00850DA0">
              <w:t xml:space="preserve">    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24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1. Назовите структуру, задачи </w:t>
            </w:r>
            <w:r>
              <w:t>СВП</w:t>
            </w:r>
          </w:p>
          <w:p w:rsidR="00021F38" w:rsidRPr="00850DA0" w:rsidRDefault="00021F38" w:rsidP="009F62EC">
            <w:pPr>
              <w:outlineLvl w:val="0"/>
            </w:pPr>
            <w:r w:rsidRPr="00850DA0">
              <w:t>2. Перечислите задачи  ВКК учреждения в осуществлении экспертизы временной нетрудоспособности и ее структуру.</w:t>
            </w:r>
          </w:p>
          <w:p w:rsidR="00021F38" w:rsidRPr="00850DA0" w:rsidRDefault="00021F38" w:rsidP="009F62EC">
            <w:pPr>
              <w:outlineLvl w:val="0"/>
            </w:pPr>
            <w:r w:rsidRPr="00850DA0">
              <w:t>3. Показатели деятельности ВОП по работе с детьми.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4.Права пациента.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5.Вычислете и по возможности оцените показатели естественного движения населения. Население района «А» составило 68000 человек. В том числе женщин от 15 до 49 – 25700. Родилось в данном году – 2250, в предыдущем – 2310. Умерло – 880 человек.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ТАШЕНТСКАЯ МЕДИЦИНСКАЯ АКАДЕМИЯ.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Кафедра: Общественного здоровья и организации здравоохранения.</w:t>
            </w:r>
          </w:p>
          <w:p w:rsidR="00021F38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 xml:space="preserve">Факультет: Лечебный, </w:t>
            </w:r>
            <w:proofErr w:type="gramStart"/>
            <w:r w:rsidRPr="00850DA0">
              <w:t>медико – педагогический</w:t>
            </w:r>
            <w:proofErr w:type="gramEnd"/>
            <w:r w:rsidRPr="00850DA0">
              <w:t xml:space="preserve"> 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Заключительный опрос.V</w:t>
            </w:r>
            <w:r w:rsidRPr="00850DA0">
              <w:rPr>
                <w:lang w:val="en-US"/>
              </w:rPr>
              <w:t>I</w:t>
            </w:r>
            <w:r w:rsidRPr="00850DA0">
              <w:t>- семестр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БИЛЕТ № 25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1.Общественное здоровье… как предмет</w:t>
            </w:r>
            <w:r>
              <w:t>.</w:t>
            </w:r>
            <w:r w:rsidRPr="00850DA0">
              <w:t xml:space="preserve"> Основные задачи и методы;  опишите статистический метод и область  его применения.</w:t>
            </w:r>
          </w:p>
          <w:p w:rsidR="00021F38" w:rsidRPr="00850DA0" w:rsidRDefault="00021F38" w:rsidP="009F62EC">
            <w:pPr>
              <w:widowControl w:val="0"/>
              <w:autoSpaceDE w:val="0"/>
              <w:autoSpaceDN w:val="0"/>
              <w:adjustRightInd w:val="0"/>
            </w:pPr>
            <w:r w:rsidRPr="00850DA0">
              <w:t>2.Заболеваемость,</w:t>
            </w:r>
            <w:r>
              <w:t xml:space="preserve"> </w:t>
            </w:r>
            <w:r w:rsidRPr="00850DA0">
              <w:t>основные показатели и типы патологии в обществе.</w:t>
            </w:r>
          </w:p>
          <w:p w:rsidR="00021F38" w:rsidRPr="00850DA0" w:rsidRDefault="00021F38" w:rsidP="009F62EC">
            <w:pPr>
              <w:rPr>
                <w:b/>
              </w:rPr>
            </w:pPr>
            <w:r w:rsidRPr="00850DA0">
              <w:lastRenderedPageBreak/>
              <w:t>3. Назовите основные направления лечебно – охранительного и противоэпидемического режима в стационаре детской больницы.</w:t>
            </w:r>
          </w:p>
          <w:p w:rsidR="00021F38" w:rsidRPr="00850DA0" w:rsidRDefault="00021F38" w:rsidP="009F62EC">
            <w:pPr>
              <w:outlineLvl w:val="0"/>
            </w:pPr>
            <w:r w:rsidRPr="00850DA0">
              <w:t>4. Общие правила оформления и значения листка нетрудоспособности.</w:t>
            </w:r>
          </w:p>
          <w:p w:rsidR="00021F38" w:rsidRPr="00850DA0" w:rsidRDefault="00021F38" w:rsidP="009F62EC">
            <w:pPr>
              <w:outlineLvl w:val="0"/>
              <w:rPr>
                <w:lang w:val="en-US"/>
              </w:rPr>
            </w:pPr>
            <w:r w:rsidRPr="00850DA0">
              <w:t>5. Врачебная тайна.</w:t>
            </w:r>
          </w:p>
          <w:p w:rsidR="00021F38" w:rsidRPr="00850DA0" w:rsidRDefault="00021F38" w:rsidP="009F62EC">
            <w:pPr>
              <w:outlineLvl w:val="0"/>
              <w:rPr>
                <w:lang w:val="en-US"/>
              </w:rPr>
            </w:pPr>
          </w:p>
          <w:p w:rsidR="00021F38" w:rsidRPr="00850DA0" w:rsidRDefault="00021F38" w:rsidP="009F62EC">
            <w:pPr>
              <w:jc w:val="both"/>
              <w:rPr>
                <w:b/>
              </w:rPr>
            </w:pPr>
          </w:p>
        </w:tc>
      </w:tr>
    </w:tbl>
    <w:p w:rsidR="00000000" w:rsidRDefault="00021F3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3B7"/>
    <w:multiLevelType w:val="hybridMultilevel"/>
    <w:tmpl w:val="41EEC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397DFC"/>
    <w:multiLevelType w:val="hybridMultilevel"/>
    <w:tmpl w:val="E698E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DA3595"/>
    <w:multiLevelType w:val="hybridMultilevel"/>
    <w:tmpl w:val="ABD6CE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C06A48"/>
    <w:multiLevelType w:val="hybridMultilevel"/>
    <w:tmpl w:val="461E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C12C8"/>
    <w:multiLevelType w:val="hybridMultilevel"/>
    <w:tmpl w:val="8A4A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2F692A"/>
    <w:multiLevelType w:val="singleLevel"/>
    <w:tmpl w:val="7CA2E8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4C2B6416"/>
    <w:multiLevelType w:val="hybridMultilevel"/>
    <w:tmpl w:val="B3149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47969"/>
    <w:multiLevelType w:val="hybridMultilevel"/>
    <w:tmpl w:val="2496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9A7C66"/>
    <w:multiLevelType w:val="hybridMultilevel"/>
    <w:tmpl w:val="63C4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D02191"/>
    <w:multiLevelType w:val="hybridMultilevel"/>
    <w:tmpl w:val="D220A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3D2837"/>
    <w:multiLevelType w:val="hybridMultilevel"/>
    <w:tmpl w:val="27FC7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52788"/>
    <w:multiLevelType w:val="hybridMultilevel"/>
    <w:tmpl w:val="6AB65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E51491"/>
    <w:multiLevelType w:val="singleLevel"/>
    <w:tmpl w:val="7CA2E8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4567651"/>
    <w:multiLevelType w:val="hybridMultilevel"/>
    <w:tmpl w:val="AB0EB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7409C8"/>
    <w:multiLevelType w:val="hybridMultilevel"/>
    <w:tmpl w:val="E830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902981"/>
    <w:multiLevelType w:val="hybridMultilevel"/>
    <w:tmpl w:val="DB863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A2B8C"/>
    <w:multiLevelType w:val="hybridMultilevel"/>
    <w:tmpl w:val="C2E69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290E01"/>
    <w:multiLevelType w:val="hybridMultilevel"/>
    <w:tmpl w:val="26E68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6"/>
  </w:num>
  <w:num w:numId="5">
    <w:abstractNumId w:val="14"/>
  </w:num>
  <w:num w:numId="6">
    <w:abstractNumId w:val="9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7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21F38"/>
    <w:rsid w:val="0002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F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21F3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2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21F3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021F38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21F3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021F3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2609</Words>
  <Characters>14877</Characters>
  <Application>Microsoft Office Word</Application>
  <DocSecurity>0</DocSecurity>
  <Lines>123</Lines>
  <Paragraphs>34</Paragraphs>
  <ScaleCrop>false</ScaleCrop>
  <Company>Microsoft</Company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2015-05-22T08:06:00Z</dcterms:created>
  <dcterms:modified xsi:type="dcterms:W3CDTF">2015-05-22T08:06:00Z</dcterms:modified>
</cp:coreProperties>
</file>